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0" w:lineRule="atLeast"/>
        <w:jc w:val="center"/>
        <w:rPr>
          <w:rFonts w:ascii="宋体" w:hAnsi="宋体"/>
          <w:color w:val="0000FF"/>
          <w:spacing w:val="-20"/>
          <w:w w:val="150"/>
          <w:sz w:val="30"/>
          <w:szCs w:val="30"/>
        </w:rPr>
      </w:pPr>
      <w:r>
        <w:rPr>
          <w:rFonts w:hint="eastAsia" w:ascii="宋体" w:hAnsi="宋体"/>
          <w:b/>
          <w:color w:val="0000FF"/>
          <w:sz w:val="30"/>
          <w:szCs w:val="30"/>
        </w:rPr>
        <w:t>三相正弦波变频电源</w:t>
      </w:r>
      <w:bookmarkStart w:id="0" w:name="_GoBack"/>
      <w:bookmarkEnd w:id="0"/>
    </w:p>
    <w:p>
      <w:pPr>
        <w:spacing w:line="300" w:lineRule="auto"/>
        <w:jc w:val="left"/>
        <w:rPr>
          <w:rFonts w:hint="eastAsia" w:ascii="宋体" w:hAnsi="宋体"/>
          <w:sz w:val="18"/>
          <w:szCs w:val="18"/>
        </w:rPr>
      </w:pPr>
    </w:p>
    <w:p>
      <w:pPr>
        <w:spacing w:line="30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一、任务</w:t>
      </w:r>
      <w:r>
        <w:rPr>
          <w:rFonts w:ascii="宋体" w:hAnsi="宋体"/>
          <w:sz w:val="24"/>
        </w:rPr>
        <w:t xml:space="preserve"> </w:t>
      </w:r>
    </w:p>
    <w:p>
      <w:pPr>
        <w:spacing w:line="30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设计并制作一个三相正弦波变频电源，输出线电压有效值为36V，最大负载电流有效值为3A，负载为三相对称阻性负载(Y接法)。变频电源框图如下图所示。</w:t>
      </w:r>
    </w:p>
    <w:p>
      <w:pPr>
        <w:spacing w:before="100" w:beforeAutospacing="1" w:after="100" w:afterAutospacing="1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pict>
          <v:shape id="_x0000_s1026" o:spid="_x0000_s1026" o:spt="75" type="#_x0000_t75" style="position:absolute;left:0pt;margin-left:54.8pt;margin-top:4.45pt;height:109.5pt;width:320.95pt;mso-wrap-distance-bottom:0pt;mso-wrap-distance-left:9pt;mso-wrap-distance-right:9pt;mso-wrap-distance-top:0pt;z-index:25165926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square"/>
          </v:shape>
          <o:OLEObject Type="Embed" ProgID="Visio.Drawing.6" ShapeID="_x0000_s1026" DrawAspect="Content" ObjectID="_1468075725" r:id="rId4"/>
        </w:pict>
      </w:r>
    </w:p>
    <w:p>
      <w:pPr>
        <w:spacing w:line="300" w:lineRule="auto"/>
        <w:rPr>
          <w:rFonts w:hint="eastAsia" w:ascii="宋体" w:hAnsi="宋体"/>
          <w:b/>
          <w:sz w:val="24"/>
        </w:rPr>
      </w:pPr>
    </w:p>
    <w:p>
      <w:pPr>
        <w:spacing w:line="300" w:lineRule="auto"/>
        <w:rPr>
          <w:rFonts w:hint="eastAsia" w:ascii="宋体" w:hAnsi="宋体"/>
          <w:b/>
          <w:sz w:val="24"/>
        </w:rPr>
      </w:pPr>
    </w:p>
    <w:p>
      <w:pPr>
        <w:spacing w:line="300" w:lineRule="auto"/>
        <w:rPr>
          <w:rFonts w:hint="eastAsia" w:ascii="宋体" w:hAnsi="宋体"/>
          <w:b/>
          <w:sz w:val="24"/>
        </w:rPr>
      </w:pPr>
    </w:p>
    <w:p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二、要求 </w:t>
      </w:r>
    </w:p>
    <w:p>
      <w:pPr>
        <w:spacing w:line="300" w:lineRule="auto"/>
        <w:ind w:firstLine="241"/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 xml:space="preserve">1、基本要求 </w:t>
      </w:r>
    </w:p>
    <w:p>
      <w:pPr>
        <w:spacing w:line="300" w:lineRule="auto"/>
        <w:ind w:left="824" w:hanging="585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（1）输出频率范围为20Hz～100Hz的三相对称交流电</w:t>
      </w:r>
      <w:r>
        <w:rPr>
          <w:rFonts w:hint="eastAsia" w:ascii="宋体" w:hAnsi="宋体"/>
          <w:sz w:val="24"/>
        </w:rPr>
        <w:t>，各相电压有效值之差小于0.5V；</w:t>
      </w:r>
    </w:p>
    <w:p>
      <w:pPr>
        <w:spacing w:line="300" w:lineRule="auto"/>
        <w:ind w:firstLine="235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（2）输出电压波形应尽量接近正弦波，用示波器观察无明显失真</w:t>
      </w:r>
      <w:r>
        <w:rPr>
          <w:rFonts w:hint="eastAsia" w:ascii="宋体" w:hAnsi="宋体"/>
          <w:sz w:val="24"/>
        </w:rPr>
        <w:t>；</w:t>
      </w:r>
    </w:p>
    <w:p>
      <w:pPr>
        <w:spacing w:line="300" w:lineRule="auto"/>
        <w:ind w:left="826" w:leftChars="107" w:hanging="601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（3）当输入电压为</w:t>
      </w:r>
      <w:r>
        <w:rPr>
          <w:rFonts w:hint="eastAsia" w:ascii="宋体" w:hAnsi="宋体"/>
          <w:sz w:val="24"/>
        </w:rPr>
        <w:t>198V～242</w:t>
      </w:r>
      <w:r>
        <w:rPr>
          <w:rFonts w:ascii="宋体" w:hAnsi="宋体"/>
          <w:sz w:val="24"/>
        </w:rPr>
        <w:t>V，负载电流有效值为0.5～3A时，输出线电压有效值应保持在36V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误差</w:t>
      </w:r>
      <w:r>
        <w:rPr>
          <w:rFonts w:hint="eastAsia" w:ascii="宋体" w:hAnsi="宋体"/>
          <w:sz w:val="24"/>
        </w:rPr>
        <w:t>的绝对值</w:t>
      </w:r>
      <w:r>
        <w:rPr>
          <w:rFonts w:ascii="宋体" w:hAnsi="宋体"/>
          <w:sz w:val="24"/>
        </w:rPr>
        <w:t>小于5%</w:t>
      </w:r>
      <w:r>
        <w:rPr>
          <w:rFonts w:hint="eastAsia" w:ascii="宋体" w:hAnsi="宋体"/>
          <w:sz w:val="24"/>
        </w:rPr>
        <w:t>；</w:t>
      </w:r>
    </w:p>
    <w:p>
      <w:pPr>
        <w:spacing w:line="300" w:lineRule="auto"/>
        <w:ind w:left="798" w:hanging="559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（4）具有过流保护(输出电流有效值达3.6A时动作)、</w:t>
      </w:r>
      <w:r>
        <w:rPr>
          <w:rFonts w:hint="eastAsia" w:ascii="宋体" w:hAnsi="宋体"/>
          <w:sz w:val="24"/>
        </w:rPr>
        <w:t>负载</w:t>
      </w:r>
      <w:r>
        <w:rPr>
          <w:rFonts w:ascii="宋体" w:hAnsi="宋体"/>
          <w:sz w:val="24"/>
        </w:rPr>
        <w:t>缺相保护及负载不对称保护</w:t>
      </w:r>
      <w:r>
        <w:rPr>
          <w:rFonts w:hint="eastAsia" w:ascii="宋体" w:hAnsi="宋体"/>
          <w:sz w:val="24"/>
        </w:rPr>
        <w:t>(</w:t>
      </w:r>
      <w:r>
        <w:rPr>
          <w:rFonts w:ascii="宋体" w:hAnsi="宋体"/>
          <w:sz w:val="24"/>
        </w:rPr>
        <w:t>三相电流中任意两相电流之差大于0.5A时动作</w:t>
      </w:r>
      <w:r>
        <w:rPr>
          <w:rFonts w:hint="eastAsia" w:ascii="宋体" w:hAnsi="宋体"/>
          <w:sz w:val="24"/>
        </w:rPr>
        <w:t>)</w:t>
      </w:r>
      <w:r>
        <w:rPr>
          <w:rFonts w:ascii="宋体" w:hAnsi="宋体"/>
          <w:sz w:val="24"/>
        </w:rPr>
        <w:t>功能，保护</w:t>
      </w:r>
      <w:r>
        <w:rPr>
          <w:rFonts w:hint="eastAsia" w:ascii="宋体" w:hAnsi="宋体"/>
          <w:sz w:val="24"/>
        </w:rPr>
        <w:t>时自动切断</w:t>
      </w:r>
      <w:r>
        <w:rPr>
          <w:rFonts w:ascii="宋体" w:hAnsi="宋体"/>
          <w:sz w:val="24"/>
        </w:rPr>
        <w:t>输入交流电源。</w:t>
      </w:r>
    </w:p>
    <w:p>
      <w:pPr>
        <w:spacing w:line="300" w:lineRule="auto"/>
        <w:ind w:firstLine="241"/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 xml:space="preserve">2、发挥部分 </w:t>
      </w:r>
    </w:p>
    <w:p>
      <w:pPr>
        <w:spacing w:line="300" w:lineRule="auto"/>
        <w:ind w:left="824" w:leftChars="124" w:hanging="564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（1）当输入电压为</w:t>
      </w:r>
      <w:r>
        <w:rPr>
          <w:rFonts w:hint="eastAsia" w:ascii="宋体" w:hAnsi="宋体"/>
          <w:sz w:val="24"/>
        </w:rPr>
        <w:t>198V～242</w:t>
      </w:r>
      <w:r>
        <w:rPr>
          <w:rFonts w:ascii="宋体" w:hAnsi="宋体"/>
          <w:sz w:val="24"/>
        </w:rPr>
        <w:t>V，负载电流有效值为0.5～3A时，输出线电压有效值应保持在36V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误差</w:t>
      </w:r>
      <w:r>
        <w:rPr>
          <w:rFonts w:hint="eastAsia" w:ascii="宋体" w:hAnsi="宋体"/>
          <w:sz w:val="24"/>
        </w:rPr>
        <w:t>的绝对值</w:t>
      </w:r>
      <w:r>
        <w:rPr>
          <w:rFonts w:ascii="宋体" w:hAnsi="宋体"/>
          <w:sz w:val="24"/>
        </w:rPr>
        <w:t>小于1%</w:t>
      </w:r>
      <w:r>
        <w:rPr>
          <w:rFonts w:hint="eastAsia" w:ascii="宋体" w:hAnsi="宋体"/>
          <w:sz w:val="24"/>
        </w:rPr>
        <w:t>；</w:t>
      </w:r>
    </w:p>
    <w:p>
      <w:pPr>
        <w:spacing w:line="300" w:lineRule="auto"/>
        <w:ind w:left="904" w:hanging="665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</w:t>
      </w:r>
      <w:r>
        <w:rPr>
          <w:rFonts w:hint="eastAsia" w:ascii="宋体" w:hAnsi="宋体"/>
          <w:sz w:val="24"/>
        </w:rPr>
        <w:t>设计制作具有</w:t>
      </w:r>
      <w:r>
        <w:rPr>
          <w:rFonts w:ascii="宋体" w:hAnsi="宋体"/>
          <w:sz w:val="24"/>
        </w:rPr>
        <w:t>测量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显示该</w:t>
      </w:r>
      <w:r>
        <w:rPr>
          <w:rFonts w:hint="eastAsia" w:ascii="宋体" w:hAnsi="宋体"/>
          <w:sz w:val="24"/>
        </w:rPr>
        <w:t>变频</w:t>
      </w:r>
      <w:r>
        <w:rPr>
          <w:rFonts w:ascii="宋体" w:hAnsi="宋体"/>
          <w:sz w:val="24"/>
        </w:rPr>
        <w:t>电源输出电压、电流、频率</w:t>
      </w:r>
      <w:r>
        <w:rPr>
          <w:rFonts w:hint="eastAsia" w:ascii="宋体" w:hAnsi="宋体"/>
          <w:sz w:val="24"/>
        </w:rPr>
        <w:t>和</w:t>
      </w:r>
      <w:r>
        <w:rPr>
          <w:rFonts w:ascii="宋体" w:hAnsi="宋体"/>
          <w:sz w:val="24"/>
        </w:rPr>
        <w:t>功率</w:t>
      </w:r>
      <w:r>
        <w:rPr>
          <w:rFonts w:hint="eastAsia" w:ascii="宋体" w:hAnsi="宋体"/>
          <w:sz w:val="24"/>
        </w:rPr>
        <w:t>的电路，测量</w:t>
      </w:r>
      <w:r>
        <w:rPr>
          <w:rFonts w:ascii="宋体" w:hAnsi="宋体"/>
          <w:sz w:val="24"/>
        </w:rPr>
        <w:t>误差</w:t>
      </w:r>
      <w:r>
        <w:rPr>
          <w:rFonts w:hint="eastAsia" w:ascii="宋体" w:hAnsi="宋体"/>
          <w:sz w:val="24"/>
        </w:rPr>
        <w:t>的绝对值</w:t>
      </w:r>
      <w:r>
        <w:rPr>
          <w:rFonts w:ascii="宋体" w:hAnsi="宋体"/>
          <w:sz w:val="24"/>
        </w:rPr>
        <w:t>小于5%</w:t>
      </w:r>
      <w:r>
        <w:rPr>
          <w:rFonts w:hint="eastAsia" w:ascii="宋体" w:hAnsi="宋体"/>
          <w:sz w:val="24"/>
        </w:rPr>
        <w:t>；</w:t>
      </w:r>
    </w:p>
    <w:p>
      <w:pPr>
        <w:spacing w:line="300" w:lineRule="auto"/>
        <w:ind w:left="904" w:hanging="665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</w:t>
      </w:r>
      <w:r>
        <w:rPr>
          <w:rFonts w:hint="eastAsia" w:ascii="宋体" w:hAnsi="宋体"/>
          <w:sz w:val="24"/>
        </w:rPr>
        <w:t>变频电源输出频率</w:t>
      </w:r>
      <w:r>
        <w:rPr>
          <w:rFonts w:ascii="宋体" w:hAnsi="宋体"/>
          <w:sz w:val="24"/>
        </w:rPr>
        <w:t>在50Hz以上时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输出</w:t>
      </w:r>
      <w:r>
        <w:rPr>
          <w:rFonts w:hint="eastAsia" w:ascii="宋体" w:hAnsi="宋体"/>
          <w:sz w:val="24"/>
        </w:rPr>
        <w:t>相</w:t>
      </w:r>
      <w:r>
        <w:rPr>
          <w:rFonts w:ascii="宋体" w:hAnsi="宋体"/>
          <w:sz w:val="24"/>
        </w:rPr>
        <w:t>电压</w:t>
      </w:r>
      <w:r>
        <w:rPr>
          <w:rFonts w:hint="eastAsia" w:ascii="宋体" w:hAnsi="宋体"/>
          <w:sz w:val="24"/>
        </w:rPr>
        <w:t>的</w:t>
      </w:r>
      <w:r>
        <w:rPr>
          <w:rFonts w:ascii="宋体" w:hAnsi="宋体"/>
          <w:sz w:val="24"/>
        </w:rPr>
        <w:t>失真度小于5%</w:t>
      </w:r>
      <w:r>
        <w:rPr>
          <w:rFonts w:hint="eastAsia" w:ascii="宋体" w:hAnsi="宋体"/>
          <w:sz w:val="24"/>
        </w:rPr>
        <w:t>；</w:t>
      </w:r>
    </w:p>
    <w:p>
      <w:pPr>
        <w:spacing w:line="300" w:lineRule="auto"/>
        <w:ind w:left="904" w:hanging="665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（4）其他。</w:t>
      </w:r>
    </w:p>
    <w:p>
      <w:pPr>
        <w:spacing w:line="300" w:lineRule="auto"/>
        <w:rPr>
          <w:rFonts w:hint="eastAsia" w:ascii="宋体" w:hAnsi="宋体"/>
          <w:sz w:val="24"/>
        </w:rPr>
      </w:pPr>
    </w:p>
    <w:p>
      <w:pPr>
        <w:spacing w:line="300" w:lineRule="auto"/>
        <w:rPr>
          <w:rFonts w:hint="eastAsia" w:ascii="宋体" w:hAnsi="宋体"/>
          <w:sz w:val="24"/>
        </w:rPr>
      </w:pPr>
    </w:p>
    <w:p>
      <w:pPr>
        <w:spacing w:line="300" w:lineRule="auto"/>
        <w:rPr>
          <w:rFonts w:hint="eastAsia" w:ascii="宋体" w:hAnsi="宋体"/>
          <w:sz w:val="24"/>
        </w:rPr>
      </w:pPr>
    </w:p>
    <w:p>
      <w:pPr>
        <w:spacing w:line="300" w:lineRule="auto"/>
        <w:rPr>
          <w:rFonts w:hint="eastAsia" w:ascii="宋体" w:hAnsi="宋体"/>
          <w:sz w:val="24"/>
        </w:rPr>
      </w:pPr>
    </w:p>
    <w:p>
      <w:pPr>
        <w:spacing w:line="300" w:lineRule="auto"/>
        <w:rPr>
          <w:rFonts w:hint="eastAsia" w:ascii="宋体" w:hAnsi="宋体"/>
          <w:sz w:val="24"/>
        </w:rPr>
      </w:pPr>
    </w:p>
    <w:p>
      <w:pPr>
        <w:spacing w:line="300" w:lineRule="auto"/>
        <w:rPr>
          <w:rFonts w:hint="eastAsia" w:ascii="宋体" w:hAnsi="宋体"/>
          <w:sz w:val="24"/>
        </w:rPr>
      </w:pPr>
    </w:p>
    <w:p>
      <w:pPr>
        <w:spacing w:line="300" w:lineRule="auto"/>
        <w:rPr>
          <w:rFonts w:hint="eastAsia" w:ascii="宋体" w:hAnsi="宋体"/>
          <w:sz w:val="24"/>
        </w:rPr>
      </w:pPr>
    </w:p>
    <w:p>
      <w:pPr>
        <w:spacing w:line="300" w:lineRule="auto"/>
        <w:rPr>
          <w:rFonts w:hint="eastAsia" w:ascii="宋体" w:hAnsi="宋体"/>
          <w:sz w:val="24"/>
        </w:rPr>
      </w:pPr>
    </w:p>
    <w:p>
      <w:pPr>
        <w:spacing w:line="30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三、评分标准</w:t>
      </w:r>
    </w:p>
    <w:tbl>
      <w:tblPr>
        <w:tblStyle w:val="5"/>
        <w:tblW w:w="77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5059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 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5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项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>目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满分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" w:hRule="atLeast"/>
          <w:jc w:val="center"/>
        </w:trPr>
        <w:tc>
          <w:tcPr>
            <w:tcW w:w="13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基本要求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5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设计与总结报告：方案比较、设计与论证，理论分析与计算，电路图及有关设计文件，</w:t>
            </w:r>
            <w:r>
              <w:rPr>
                <w:rFonts w:hint="eastAsia" w:ascii="宋体" w:hAnsi="宋体"/>
                <w:sz w:val="24"/>
              </w:rPr>
              <w:t>测试方法与仪器，</w:t>
            </w:r>
            <w:r>
              <w:rPr>
                <w:rFonts w:hint="eastAsia" w:ascii="宋体" w:hAnsi="宋体"/>
                <w:color w:val="000000"/>
                <w:sz w:val="24"/>
              </w:rPr>
              <w:t>测试数据及测试结果分析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50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13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5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实际完成情况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50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发挥部分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5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完成第（</w:t>
            </w:r>
            <w:r>
              <w:rPr>
                <w:rFonts w:ascii="宋体" w:hAnsi="宋体"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>）项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5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完成第（</w:t>
            </w:r>
            <w:r>
              <w:rPr>
                <w:rFonts w:ascii="宋体" w:hAnsi="宋体"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>）项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5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完成第（</w:t>
            </w:r>
            <w:r>
              <w:rPr>
                <w:rFonts w:ascii="宋体" w:hAnsi="宋体"/>
                <w:color w:val="000000"/>
                <w:sz w:val="24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</w:rPr>
              <w:t>）项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5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其它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</w:tr>
    </w:tbl>
    <w:p>
      <w:pPr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四、说明</w:t>
      </w:r>
      <w:r>
        <w:rPr>
          <w:rFonts w:ascii="宋体" w:hAnsi="宋体"/>
          <w:sz w:val="24"/>
        </w:rPr>
        <w:t xml:space="preserve"> </w:t>
      </w:r>
    </w:p>
    <w:p>
      <w:pPr>
        <w:spacing w:line="300" w:lineRule="auto"/>
        <w:ind w:left="238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1、在调试过程中，要注意安全； </w:t>
      </w:r>
    </w:p>
    <w:p>
      <w:pPr>
        <w:spacing w:line="300" w:lineRule="auto"/>
        <w:ind w:left="238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2、不能使用产生SPWM（正弦波脉宽调制）波形的专用芯片；</w:t>
      </w:r>
    </w:p>
    <w:p>
      <w:pPr>
        <w:spacing w:line="300" w:lineRule="auto"/>
        <w:ind w:left="598" w:leftChars="102" w:hanging="384" w:hangingChars="16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3、必要时，可以在隔离变压器前使用自耦变压器调整输入电压，可用三相电阻箱模拟负载；</w:t>
      </w:r>
    </w:p>
    <w:p>
      <w:pPr>
        <w:spacing w:line="300" w:lineRule="auto"/>
        <w:ind w:left="238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4、测量失真度时，应注意输入信号的衰减以及与失真度仪的隔离等问题；</w:t>
      </w:r>
    </w:p>
    <w:p>
      <w:pPr>
        <w:spacing w:line="300" w:lineRule="auto"/>
        <w:ind w:left="23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5、</w:t>
      </w:r>
      <w:r>
        <w:rPr>
          <w:rFonts w:ascii="宋体" w:hAnsi="宋体"/>
          <w:sz w:val="24"/>
        </w:rPr>
        <w:t>输出功率</w:t>
      </w:r>
      <w:r>
        <w:rPr>
          <w:rFonts w:hint="eastAsia" w:ascii="宋体" w:hAnsi="宋体"/>
          <w:sz w:val="24"/>
        </w:rPr>
        <w:t>可通过</w:t>
      </w:r>
      <w:r>
        <w:rPr>
          <w:rFonts w:ascii="宋体" w:hAnsi="宋体"/>
          <w:sz w:val="24"/>
        </w:rPr>
        <w:t>电流、电压</w:t>
      </w:r>
      <w:r>
        <w:rPr>
          <w:rFonts w:hint="eastAsia" w:ascii="宋体" w:hAnsi="宋体"/>
          <w:sz w:val="24"/>
        </w:rPr>
        <w:t>的测量值计算。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C2F"/>
    <w:rsid w:val="006C0628"/>
    <w:rsid w:val="00791ACB"/>
    <w:rsid w:val="00B22C2F"/>
    <w:rsid w:val="00C5686B"/>
    <w:rsid w:val="00F0128C"/>
    <w:rsid w:val="1E2D467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121</Words>
  <Characters>696</Characters>
  <Lines>5</Lines>
  <Paragraphs>1</Paragraphs>
  <TotalTime>0</TotalTime>
  <ScaleCrop>false</ScaleCrop>
  <LinksUpToDate>false</LinksUpToDate>
  <CharactersWithSpaces>816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2016-03-01T08:15:00Z</dcterms:created>
  <dc:creator>sher</dc:creator>
  <cp:lastModifiedBy>Administrator</cp:lastModifiedBy>
  <dcterms:modified xsi:type="dcterms:W3CDTF">2016-03-18T03:14:51Z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